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5FCD" w:rsidRDefault="00046EE3" w:rsidP="00046EE3">
      <w:pPr>
        <w:rPr>
          <w:rFonts w:ascii="Arial" w:hAnsi="Arial" w:cs="Arial"/>
          <w:bCs/>
          <w:i/>
          <w:sz w:val="26"/>
          <w:szCs w:val="26"/>
          <w:u w:val="single"/>
          <w:rtl/>
        </w:rPr>
      </w:pPr>
      <w:r w:rsidRPr="00046EE3">
        <w:rPr>
          <w:rFonts w:ascii="Arial" w:hAnsi="Arial" w:cs="Arial"/>
          <w:b/>
          <w:bCs/>
          <w:sz w:val="26"/>
          <w:szCs w:val="26"/>
          <w:u w:val="single"/>
          <w:rtl/>
        </w:rPr>
        <w:t>טופס:"</w:t>
      </w:r>
      <w:r w:rsidR="00FB5FCD" w:rsidRPr="00046EE3">
        <w:rPr>
          <w:rFonts w:ascii="Arial" w:hAnsi="Arial" w:cs="Arial"/>
          <w:bCs/>
          <w:i/>
          <w:sz w:val="26"/>
          <w:szCs w:val="26"/>
          <w:u w:val="single"/>
          <w:rtl/>
        </w:rPr>
        <w:t>חוות דעת מקצועית במסגרת כוונה להתקשר עם ספק יחיד/ספק חוץ</w:t>
      </w:r>
      <w:r>
        <w:rPr>
          <w:rFonts w:ascii="Arial" w:hAnsi="Arial" w:cs="Arial"/>
          <w:bCs/>
          <w:i/>
          <w:sz w:val="26"/>
          <w:szCs w:val="26"/>
          <w:u w:val="single"/>
          <w:rtl/>
        </w:rPr>
        <w:t>"</w:t>
      </w:r>
    </w:p>
    <w:p w:rsidR="00046EE3" w:rsidRDefault="00046EE3" w:rsidP="00046EE3">
      <w:pPr>
        <w:rPr>
          <w:rFonts w:ascii="Arial" w:hAnsi="Arial" w:cs="Arial"/>
          <w:bCs/>
          <w:i/>
          <w:color w:val="FF0000"/>
          <w:sz w:val="20"/>
          <w:szCs w:val="20"/>
          <w:u w:val="single"/>
          <w:rtl/>
        </w:rPr>
      </w:pPr>
    </w:p>
    <w:p w:rsidR="00046EE3" w:rsidRPr="00046EE3" w:rsidRDefault="00046EE3" w:rsidP="00046EE3">
      <w:pPr>
        <w:rPr>
          <w:rFonts w:ascii="Arial" w:hAnsi="Arial" w:cs="Arial"/>
          <w:b/>
          <w:bCs/>
          <w:color w:val="FF0000"/>
          <w:sz w:val="20"/>
          <w:szCs w:val="20"/>
          <w:u w:val="single"/>
          <w:rtl/>
        </w:rPr>
      </w:pPr>
      <w:r w:rsidRPr="00046EE3">
        <w:rPr>
          <w:rFonts w:ascii="Arial" w:hAnsi="Arial" w:cs="Arial"/>
          <w:bCs/>
          <w:i/>
          <w:color w:val="FF0000"/>
          <w:sz w:val="20"/>
          <w:szCs w:val="20"/>
          <w:u w:val="single"/>
          <w:rtl/>
        </w:rPr>
        <w:t>יש למלא את השדות המסומנים באדום בלבד</w:t>
      </w:r>
    </w:p>
    <w:tbl>
      <w:tblPr>
        <w:tblStyle w:val="a3"/>
        <w:tblpPr w:leftFromText="180" w:rightFromText="180" w:vertAnchor="page" w:horzAnchor="margin" w:tblpY="2326"/>
        <w:bidiVisual/>
        <w:tblW w:w="4395" w:type="dxa"/>
        <w:tblLook w:val="01E0" w:firstRow="1" w:lastRow="1" w:firstColumn="1" w:lastColumn="1" w:noHBand="0" w:noVBand="0"/>
      </w:tblPr>
      <w:tblGrid>
        <w:gridCol w:w="1875"/>
        <w:gridCol w:w="2520"/>
      </w:tblGrid>
      <w:tr w:rsidR="00FB5FCD" w:rsidRPr="002D0394" w:rsidTr="00452F76">
        <w:trPr>
          <w:trHeight w:val="350"/>
        </w:trPr>
        <w:tc>
          <w:tcPr>
            <w:tcW w:w="1875" w:type="dxa"/>
            <w:shd w:val="clear" w:color="auto" w:fill="E6E6E6"/>
          </w:tcPr>
          <w:p w:rsidR="00FB5FCD" w:rsidRPr="002D0394" w:rsidRDefault="00FB5FCD" w:rsidP="004542D9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2D0394">
              <w:rPr>
                <w:rFonts w:ascii="Arial" w:hAnsi="Arial" w:cs="Arial"/>
                <w:b/>
                <w:sz w:val="22"/>
                <w:szCs w:val="22"/>
                <w:rtl/>
              </w:rPr>
              <w:t>משרד</w:t>
            </w:r>
            <w:r w:rsidR="00452F76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</w:t>
            </w:r>
            <w:r w:rsidR="004542D9">
              <w:rPr>
                <w:rFonts w:ascii="Arial" w:hAnsi="Arial" w:cs="Arial" w:hint="cs"/>
                <w:b/>
                <w:sz w:val="22"/>
                <w:szCs w:val="22"/>
                <w:rtl/>
              </w:rPr>
              <w:t>הבריאות</w:t>
            </w:r>
          </w:p>
        </w:tc>
        <w:tc>
          <w:tcPr>
            <w:tcW w:w="2520" w:type="dxa"/>
          </w:tcPr>
          <w:p w:rsidR="00FB5FCD" w:rsidRPr="002D0394" w:rsidRDefault="004542D9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המרכז הרפואי וולפסון</w:t>
            </w:r>
          </w:p>
        </w:tc>
      </w:tr>
      <w:tr w:rsidR="00FB5FCD" w:rsidRPr="002D0394" w:rsidTr="00452F76">
        <w:trPr>
          <w:trHeight w:val="361"/>
        </w:trPr>
        <w:tc>
          <w:tcPr>
            <w:tcW w:w="1875" w:type="dxa"/>
            <w:shd w:val="clear" w:color="auto" w:fill="E6E6E6"/>
          </w:tcPr>
          <w:p w:rsidR="00FB5FCD" w:rsidRPr="00165004" w:rsidRDefault="00FB5FCD" w:rsidP="00452F76">
            <w:pPr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</w:pPr>
            <w:r w:rsidRPr="00165004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יחידה מזמינה</w:t>
            </w:r>
            <w:r w:rsidR="000045A6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/מכון</w:t>
            </w:r>
            <w:r w:rsidRPr="00165004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:</w:t>
            </w:r>
          </w:p>
        </w:tc>
        <w:tc>
          <w:tcPr>
            <w:tcW w:w="2520" w:type="dxa"/>
          </w:tcPr>
          <w:p w:rsidR="00FB5FCD" w:rsidRPr="002D0394" w:rsidRDefault="00416734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מחלקת משק</w:t>
            </w:r>
          </w:p>
        </w:tc>
      </w:tr>
      <w:tr w:rsidR="00FB5FCD" w:rsidRPr="002D0394" w:rsidTr="00452F76">
        <w:trPr>
          <w:trHeight w:val="370"/>
        </w:trPr>
        <w:tc>
          <w:tcPr>
            <w:tcW w:w="1875" w:type="dxa"/>
            <w:shd w:val="clear" w:color="auto" w:fill="E6E6E6"/>
          </w:tcPr>
          <w:p w:rsidR="00FB5FCD" w:rsidRPr="00165004" w:rsidRDefault="00FB5FCD" w:rsidP="00452F76">
            <w:pPr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</w:pPr>
            <w:r w:rsidRPr="00165004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תאריך חוות דעת:</w:t>
            </w:r>
          </w:p>
        </w:tc>
        <w:tc>
          <w:tcPr>
            <w:tcW w:w="2520" w:type="dxa"/>
          </w:tcPr>
          <w:p w:rsidR="00FB5FCD" w:rsidRPr="002D0394" w:rsidRDefault="003A2D67" w:rsidP="0089269F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06.12.2021</w:t>
            </w:r>
          </w:p>
        </w:tc>
      </w:tr>
      <w:tr w:rsidR="00452F76" w:rsidRPr="002D0394" w:rsidTr="00452F76">
        <w:trPr>
          <w:trHeight w:val="370"/>
        </w:trPr>
        <w:tc>
          <w:tcPr>
            <w:tcW w:w="1875" w:type="dxa"/>
            <w:shd w:val="clear" w:color="auto" w:fill="E6E6E6"/>
          </w:tcPr>
          <w:p w:rsidR="00452F76" w:rsidRPr="00452F76" w:rsidRDefault="00452F76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452F76">
              <w:rPr>
                <w:rFonts w:ascii="Arial" w:hAnsi="Arial" w:cs="Arial"/>
                <w:b/>
                <w:sz w:val="22"/>
                <w:szCs w:val="22"/>
                <w:rtl/>
              </w:rPr>
              <w:t>בקשה מס' (פנימי)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:</w:t>
            </w:r>
          </w:p>
        </w:tc>
        <w:tc>
          <w:tcPr>
            <w:tcW w:w="2520" w:type="dxa"/>
          </w:tcPr>
          <w:p w:rsidR="00452F76" w:rsidRPr="002D0394" w:rsidRDefault="00452F76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FB5FCD" w:rsidRDefault="00FB5FCD" w:rsidP="00FB5FCD">
      <w:pPr>
        <w:rPr>
          <w:rFonts w:ascii="Arial" w:hAnsi="Arial" w:cs="Arial"/>
          <w:b/>
          <w:bCs/>
          <w:sz w:val="26"/>
          <w:szCs w:val="26"/>
          <w:rtl/>
        </w:rPr>
      </w:pPr>
    </w:p>
    <w:p w:rsidR="00FB5FCD" w:rsidRDefault="00FB5FCD" w:rsidP="00FB5FCD">
      <w:pPr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</w:p>
    <w:p w:rsidR="00FB5FCD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p w:rsidR="00452F76" w:rsidRDefault="00452F76" w:rsidP="00FB5FCD">
      <w:pPr>
        <w:rPr>
          <w:rFonts w:ascii="Arial" w:hAnsi="Arial" w:cs="Arial"/>
          <w:b/>
          <w:sz w:val="22"/>
          <w:szCs w:val="22"/>
          <w:rtl/>
        </w:rPr>
      </w:pPr>
    </w:p>
    <w:p w:rsidR="00452F76" w:rsidRDefault="00452F76" w:rsidP="00FB5FCD">
      <w:pPr>
        <w:rPr>
          <w:rFonts w:ascii="Arial" w:hAnsi="Arial" w:cs="Arial"/>
          <w:b/>
          <w:sz w:val="22"/>
          <w:szCs w:val="22"/>
          <w:rtl/>
        </w:rPr>
      </w:pPr>
    </w:p>
    <w:p w:rsidR="00452F76" w:rsidRDefault="00452F76" w:rsidP="00FB5FCD">
      <w:pPr>
        <w:rPr>
          <w:rFonts w:ascii="Arial" w:hAnsi="Arial" w:cs="Arial"/>
          <w:b/>
          <w:sz w:val="22"/>
          <w:szCs w:val="22"/>
          <w:rtl/>
        </w:rPr>
      </w:pPr>
    </w:p>
    <w:p w:rsidR="00FB5FCD" w:rsidRPr="00452F76" w:rsidRDefault="00FB5FCD" w:rsidP="00FB5FCD">
      <w:pPr>
        <w:rPr>
          <w:rFonts w:ascii="Arial" w:hAnsi="Arial" w:cs="Arial"/>
          <w:bCs/>
          <w:sz w:val="22"/>
          <w:szCs w:val="22"/>
          <w:rtl/>
        </w:rPr>
      </w:pPr>
      <w:r w:rsidRPr="00452F76">
        <w:rPr>
          <w:rFonts w:ascii="Arial" w:hAnsi="Arial" w:cs="Arial"/>
          <w:bCs/>
          <w:sz w:val="22"/>
          <w:szCs w:val="22"/>
          <w:rtl/>
        </w:rPr>
        <w:t xml:space="preserve">אל: </w:t>
      </w:r>
      <w:r w:rsidRPr="00452F76">
        <w:rPr>
          <w:rFonts w:ascii="Arial" w:hAnsi="Arial" w:cs="Arial"/>
          <w:bCs/>
          <w:sz w:val="22"/>
          <w:szCs w:val="22"/>
          <w:u w:val="single"/>
          <w:rtl/>
        </w:rPr>
        <w:t>ועדת המכרזים</w:t>
      </w:r>
      <w:r w:rsidRPr="00452F76">
        <w:rPr>
          <w:rFonts w:ascii="Arial" w:hAnsi="Arial" w:cs="Arial"/>
          <w:bCs/>
          <w:sz w:val="22"/>
          <w:szCs w:val="22"/>
          <w:rtl/>
        </w:rPr>
        <w:t xml:space="preserve"> </w:t>
      </w:r>
    </w:p>
    <w:p w:rsidR="00452F76" w:rsidRDefault="00452F76" w:rsidP="00FB5FCD">
      <w:pPr>
        <w:jc w:val="center"/>
        <w:rPr>
          <w:rFonts w:ascii="Arial" w:hAnsi="Arial" w:cs="Arial"/>
          <w:bCs/>
          <w:sz w:val="22"/>
          <w:szCs w:val="22"/>
          <w:rtl/>
        </w:rPr>
      </w:pPr>
    </w:p>
    <w:p w:rsidR="00FB5FCD" w:rsidRPr="002A5F9B" w:rsidRDefault="00FB5FCD" w:rsidP="00FB5FCD">
      <w:pPr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5B6A89">
        <w:rPr>
          <w:rFonts w:ascii="Arial" w:hAnsi="Arial" w:cs="Arial"/>
          <w:bCs/>
          <w:sz w:val="22"/>
          <w:szCs w:val="22"/>
          <w:rtl/>
        </w:rPr>
        <w:t xml:space="preserve">הנדון: </w:t>
      </w:r>
      <w:r w:rsidRPr="002A5F9B">
        <w:rPr>
          <w:rFonts w:ascii="Arial" w:hAnsi="Arial" w:cs="Arial"/>
          <w:bCs/>
          <w:sz w:val="22"/>
          <w:szCs w:val="22"/>
          <w:u w:val="single"/>
          <w:rtl/>
        </w:rPr>
        <w:t>חוות דעת מקצועית במסגרת כוונה להתקשר עם ספק יחיד</w:t>
      </w:r>
      <w:r>
        <w:rPr>
          <w:rFonts w:ascii="Arial" w:hAnsi="Arial" w:cs="Arial"/>
          <w:bCs/>
          <w:sz w:val="22"/>
          <w:szCs w:val="22"/>
          <w:u w:val="single"/>
          <w:rtl/>
        </w:rPr>
        <w:t>/ ספק חוץ</w:t>
      </w:r>
    </w:p>
    <w:p w:rsidR="00FB5FCD" w:rsidRDefault="00FB5FCD" w:rsidP="00FB5FCD">
      <w:pPr>
        <w:jc w:val="both"/>
        <w:rPr>
          <w:rFonts w:ascii="Arial" w:hAnsi="Arial" w:cs="Arial"/>
          <w:b/>
          <w:sz w:val="22"/>
          <w:szCs w:val="22"/>
          <w:rtl/>
        </w:rPr>
      </w:pPr>
    </w:p>
    <w:p w:rsidR="00FB5FCD" w:rsidRPr="00452F76" w:rsidRDefault="00416734" w:rsidP="00452F76">
      <w:pPr>
        <w:jc w:val="both"/>
        <w:rPr>
          <w:rFonts w:ascii="Arial" w:hAnsi="Arial" w:cs="Arial"/>
          <w:bCs/>
          <w:sz w:val="22"/>
          <w:szCs w:val="22"/>
          <w:rtl/>
        </w:rPr>
      </w:pPr>
      <w:r>
        <w:rPr>
          <w:rFonts w:ascii="Arial" w:hAnsi="Arial" w:cs="Arial"/>
          <w:bCs/>
          <w:noProof/>
          <w:sz w:val="22"/>
          <w:szCs w:val="22"/>
          <w:u w:val="single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3524250</wp:posOffset>
                </wp:positionH>
                <wp:positionV relativeFrom="paragraph">
                  <wp:posOffset>6985</wp:posOffset>
                </wp:positionV>
                <wp:extent cx="161925" cy="171450"/>
                <wp:effectExtent l="0" t="0" r="28575" b="19050"/>
                <wp:wrapNone/>
                <wp:docPr id="2" name="תרשים זרימה: צומת מסכם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71450"/>
                        </a:xfrm>
                        <a:prstGeom prst="flowChartSummingJunction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5A9D5B0" id="_x0000_t123" coordsize="21600,21600" o:spt="123" path="m10800,qx,10800,10800,21600,21600,10800,10800,xem3163,3163nfl18437,18437em3163,18437nfl18437,3163e">
                <v:path o:extrusionok="f" gradientshapeok="t" o:connecttype="custom" o:connectlocs="10800,0;3163,3163;0,10800;3163,18437;10800,21600;18437,18437;21600,10800;18437,3163" textboxrect="3163,3163,18437,18437"/>
              </v:shapetype>
              <v:shape id="תרשים זרימה: צומת מסכם 2" o:spid="_x0000_s1026" type="#_x0000_t123" style="position:absolute;left:0;text-align:left;margin-left:277.5pt;margin-top:.55pt;width:12.75pt;height:13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" fillcolor="#4f81bd [3204]" strokecolor="#243f60 [1604]" strokeweight="2pt"/>
            </w:pict>
          </mc:Fallback>
        </mc:AlternateContent>
      </w:r>
      <w:r w:rsidR="00FB5FCD" w:rsidRPr="00452F76">
        <w:rPr>
          <w:rFonts w:ascii="Arial" w:hAnsi="Arial" w:cs="Arial"/>
          <w:bCs/>
          <w:sz w:val="22"/>
          <w:szCs w:val="22"/>
          <w:u w:val="single"/>
          <w:rtl/>
        </w:rPr>
        <w:t>הבקשה מסתמכת על תקנה</w:t>
      </w:r>
      <w:r w:rsidR="00FB5FCD" w:rsidRPr="00452F76">
        <w:rPr>
          <w:rFonts w:ascii="Arial" w:hAnsi="Arial" w:cs="Arial"/>
          <w:bCs/>
          <w:sz w:val="22"/>
          <w:szCs w:val="22"/>
          <w:rtl/>
        </w:rPr>
        <w:t xml:space="preserve">  </w:t>
      </w:r>
      <w:r w:rsidR="00FB5FCD" w:rsidRPr="00452F76">
        <w:rPr>
          <w:rFonts w:ascii="Arial" w:hAnsi="Arial" w:cs="Arial"/>
          <w:bCs/>
          <w:sz w:val="28"/>
          <w:szCs w:val="28"/>
        </w:rPr>
        <w:sym w:font="Wingdings" w:char="F072"/>
      </w:r>
      <w:r w:rsidR="00FB5FCD" w:rsidRPr="00452F76">
        <w:rPr>
          <w:rFonts w:ascii="Arial" w:hAnsi="Arial" w:cs="Arial"/>
          <w:bCs/>
          <w:sz w:val="22"/>
          <w:szCs w:val="22"/>
          <w:rtl/>
        </w:rPr>
        <w:t xml:space="preserve"> 3(29) / </w:t>
      </w:r>
      <w:r w:rsidR="00FB5FCD" w:rsidRPr="00452F76">
        <w:rPr>
          <w:rFonts w:ascii="Arial" w:hAnsi="Arial" w:cs="Arial"/>
          <w:bCs/>
          <w:sz w:val="28"/>
          <w:szCs w:val="28"/>
        </w:rPr>
        <w:sym w:font="Wingdings" w:char="F072"/>
      </w:r>
      <w:r w:rsidR="00FB5FCD" w:rsidRPr="00452F76">
        <w:rPr>
          <w:rFonts w:ascii="Arial" w:hAnsi="Arial" w:cs="Arial"/>
          <w:bCs/>
          <w:sz w:val="22"/>
          <w:szCs w:val="22"/>
          <w:rtl/>
        </w:rPr>
        <w:t xml:space="preserve"> 3(31) לתקנות חובת מכרזים ועל הוראות תכ"ם מס' 7.8.1 ו-7.8.2.</w:t>
      </w:r>
    </w:p>
    <w:p w:rsidR="00FB5FCD" w:rsidRPr="00813E93" w:rsidRDefault="00FB5FCD" w:rsidP="00FB5FCD">
      <w:pPr>
        <w:jc w:val="both"/>
        <w:rPr>
          <w:rFonts w:ascii="Arial" w:hAnsi="Arial" w:cs="Arial"/>
          <w:b/>
          <w:sz w:val="22"/>
          <w:szCs w:val="22"/>
          <w:rtl/>
        </w:rPr>
      </w:pPr>
    </w:p>
    <w:p w:rsidR="00FB5FCD" w:rsidRDefault="00FB5FCD" w:rsidP="00452F76">
      <w:pPr>
        <w:rPr>
          <w:rFonts w:ascii="Arial" w:hAnsi="Arial" w:cs="Arial"/>
          <w:b/>
          <w:sz w:val="22"/>
          <w:szCs w:val="22"/>
          <w:rtl/>
        </w:rPr>
      </w:pPr>
      <w:r w:rsidRPr="00452F76">
        <w:rPr>
          <w:rFonts w:ascii="Arial" w:hAnsi="Arial" w:cs="Arial"/>
          <w:bCs/>
          <w:sz w:val="22"/>
          <w:szCs w:val="22"/>
          <w:u w:val="single"/>
          <w:rtl/>
        </w:rPr>
        <w:t>האם קיים בנושא ההתקשרות מכרז חשכ"ל</w:t>
      </w:r>
      <w:r w:rsidR="00452F76">
        <w:rPr>
          <w:rFonts w:ascii="Arial" w:hAnsi="Arial" w:cs="Arial"/>
          <w:bCs/>
          <w:sz w:val="22"/>
          <w:szCs w:val="22"/>
          <w:rtl/>
        </w:rPr>
        <w:t>:</w:t>
      </w:r>
      <w:r>
        <w:rPr>
          <w:rFonts w:ascii="Arial" w:hAnsi="Arial" w:cs="Arial"/>
          <w:b/>
          <w:sz w:val="22"/>
          <w:szCs w:val="22"/>
          <w:rtl/>
        </w:rPr>
        <w:t xml:space="preserve">   </w:t>
      </w:r>
      <w:r w:rsidRPr="00CA4871">
        <w:rPr>
          <w:rFonts w:ascii="Arial" w:hAnsi="Arial" w:cs="Arial"/>
          <w:b/>
          <w:sz w:val="22"/>
          <w:szCs w:val="22"/>
          <w:rtl/>
        </w:rPr>
        <w:t xml:space="preserve"> </w:t>
      </w:r>
      <w:r w:rsidRPr="003D5897">
        <w:rPr>
          <w:rFonts w:ascii="Arial" w:hAnsi="Arial" w:cs="Arial"/>
          <w:b/>
          <w:sz w:val="28"/>
          <w:szCs w:val="28"/>
        </w:rPr>
        <w:sym w:font="Wingdings" w:char="F072"/>
      </w:r>
      <w:r>
        <w:rPr>
          <w:rFonts w:ascii="Arial" w:hAnsi="Arial" w:cs="Arial"/>
          <w:b/>
          <w:sz w:val="28"/>
          <w:szCs w:val="28"/>
          <w:rtl/>
        </w:rPr>
        <w:t xml:space="preserve">  </w:t>
      </w:r>
      <w:r w:rsidRPr="007374D4">
        <w:rPr>
          <w:rFonts w:ascii="Arial" w:hAnsi="Arial" w:cs="Arial"/>
          <w:b/>
          <w:sz w:val="22"/>
          <w:szCs w:val="22"/>
          <w:rtl/>
        </w:rPr>
        <w:t>כן</w:t>
      </w:r>
      <w:r>
        <w:rPr>
          <w:rFonts w:ascii="Arial" w:hAnsi="Arial" w:cs="Arial"/>
          <w:b/>
          <w:sz w:val="22"/>
          <w:szCs w:val="22"/>
          <w:rtl/>
        </w:rPr>
        <w:t xml:space="preserve">  </w:t>
      </w:r>
      <w:r>
        <w:rPr>
          <w:rFonts w:ascii="Arial" w:hAnsi="Arial" w:cs="Arial"/>
          <w:b/>
          <w:sz w:val="28"/>
          <w:szCs w:val="28"/>
          <w:rtl/>
        </w:rPr>
        <w:t xml:space="preserve">   </w:t>
      </w:r>
      <w:r w:rsidRPr="003D5897">
        <w:rPr>
          <w:rFonts w:ascii="Arial" w:hAnsi="Arial" w:cs="Arial"/>
          <w:b/>
          <w:sz w:val="28"/>
          <w:szCs w:val="28"/>
        </w:rPr>
        <w:sym w:font="Wingdings" w:char="F072"/>
      </w:r>
      <w:r>
        <w:rPr>
          <w:rFonts w:ascii="Arial" w:hAnsi="Arial" w:cs="Arial"/>
          <w:b/>
          <w:sz w:val="22"/>
          <w:szCs w:val="22"/>
          <w:rtl/>
        </w:rPr>
        <w:t xml:space="preserve">  לא</w:t>
      </w:r>
    </w:p>
    <w:p w:rsidR="00452F76" w:rsidRDefault="00452F76" w:rsidP="00452F76">
      <w:pPr>
        <w:rPr>
          <w:rFonts w:ascii="Arial" w:hAnsi="Arial" w:cs="Arial"/>
          <w:bCs/>
          <w:sz w:val="22"/>
          <w:szCs w:val="22"/>
          <w:rtl/>
        </w:rPr>
      </w:pPr>
    </w:p>
    <w:p w:rsidR="00FB5FCD" w:rsidRPr="00813E93" w:rsidRDefault="00FB5FCD" w:rsidP="00452F76">
      <w:pPr>
        <w:rPr>
          <w:rFonts w:ascii="Arial" w:hAnsi="Arial" w:cs="Arial"/>
          <w:b/>
          <w:sz w:val="22"/>
          <w:szCs w:val="22"/>
          <w:rtl/>
        </w:rPr>
      </w:pPr>
      <w:r w:rsidRPr="00452F76">
        <w:rPr>
          <w:rFonts w:ascii="Arial" w:hAnsi="Arial" w:cs="Arial"/>
          <w:bCs/>
          <w:sz w:val="22"/>
          <w:szCs w:val="22"/>
          <w:u w:val="single"/>
          <w:rtl/>
        </w:rPr>
        <w:t>סוג ההתקשרות</w:t>
      </w:r>
      <w:r>
        <w:rPr>
          <w:rFonts w:ascii="Arial" w:hAnsi="Arial" w:cs="Arial"/>
          <w:b/>
          <w:sz w:val="22"/>
          <w:szCs w:val="22"/>
          <w:rtl/>
        </w:rPr>
        <w:t xml:space="preserve">: </w:t>
      </w: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FB5FCD" w:rsidRPr="00813E93" w:rsidTr="00452F76">
        <w:tc>
          <w:tcPr>
            <w:tcW w:w="3085" w:type="dxa"/>
          </w:tcPr>
          <w:p w:rsidR="00FB5FCD" w:rsidRPr="00813E93" w:rsidRDefault="00E64E20" w:rsidP="00452F76">
            <w:pPr>
              <w:ind w:right="283"/>
              <w:rPr>
                <w:rFonts w:ascii="Arial" w:hAnsi="Arial" w:cs="Arial"/>
                <w:b/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5574030</wp:posOffset>
                      </wp:positionH>
                      <wp:positionV relativeFrom="paragraph">
                        <wp:posOffset>132080</wp:posOffset>
                      </wp:positionV>
                      <wp:extent cx="342900" cy="228600"/>
                      <wp:effectExtent l="1905" t="0" r="0" b="127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52F76" w:rsidRPr="004E5FA3" w:rsidRDefault="00452F76" w:rsidP="00FB5FCD">
                                  <w:r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438.9pt;margin-top:10.4pt;width:27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TBEsQIAALg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" filled="f" stroked="f">
                      <v:textbox>
                        <w:txbxContent>
                          <w:p w:rsidR="00452F76" w:rsidRPr="004E5FA3" w:rsidRDefault="00452F76" w:rsidP="00FB5FCD"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B5FC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 </w:t>
            </w:r>
            <w:r w:rsidR="00FB5FCD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FB5FC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="00FB5FCD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:rsidR="00FB5FCD" w:rsidRPr="00813E93" w:rsidRDefault="00FB5FCD" w:rsidP="00452F76">
            <w:pPr>
              <w:ind w:right="283"/>
              <w:rPr>
                <w:rFonts w:ascii="Arial" w:hAnsi="Arial" w:cs="Arial"/>
                <w:b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שירות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:rsidR="00FB5FCD" w:rsidRPr="00813E93" w:rsidRDefault="00FB5FCD" w:rsidP="00452F76">
            <w:pPr>
              <w:ind w:right="283"/>
              <w:rPr>
                <w:rFonts w:ascii="Arial" w:hAnsi="Arial" w:cs="Arial"/>
                <w:b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ביצוע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</w:tc>
      </w:tr>
    </w:tbl>
    <w:p w:rsidR="00FB5FCD" w:rsidRPr="00813E93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6"/>
        <w:gridCol w:w="3017"/>
        <w:gridCol w:w="2693"/>
      </w:tblGrid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0045A6" w:rsidRDefault="00416734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>סנו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416734" w:rsidP="00452F76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סנו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מספר הספק </w:t>
            </w:r>
          </w:p>
          <w:p w:rsidR="00FB5FCD" w:rsidRPr="003D5897" w:rsidRDefault="00FB5FCD" w:rsidP="00452F76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416734" w:rsidP="00452F76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/>
                <w:sz w:val="28"/>
                <w:szCs w:val="28"/>
                <w:rtl/>
              </w:rPr>
              <w:t>512461542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5FCD" w:rsidRPr="00016CAB" w:rsidRDefault="0048537D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+</w:t>
            </w:r>
            <w:r w:rsidR="00FB5FCD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FB5FCD">
              <w:rPr>
                <w:rFonts w:ascii="Arial" w:hAnsi="Arial" w:cs="Arial"/>
                <w:b/>
                <w:sz w:val="28"/>
                <w:szCs w:val="28"/>
              </w:rPr>
              <w:t xml:space="preserve">    </w:t>
            </w:r>
            <w:r w:rsidR="00FB5FCD" w:rsidRPr="00016CAB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יחיד    </w:t>
            </w:r>
          </w:p>
        </w:tc>
        <w:tc>
          <w:tcPr>
            <w:tcW w:w="27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Pr="00016CAB" w:rsidRDefault="00FB5FCD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Pr="00016CAB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416734" w:rsidP="00452F76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180000</w:t>
            </w:r>
          </w:p>
          <w:p w:rsidR="00F41D97" w:rsidRDefault="00F41D97" w:rsidP="00452F76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F41D97" w:rsidP="002C206F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 xml:space="preserve">סוף </w:t>
            </w:r>
            <w:r w:rsidR="00023727"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20</w:t>
            </w:r>
            <w:r w:rsidR="002C206F"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23</w:t>
            </w:r>
          </w:p>
        </w:tc>
      </w:tr>
    </w:tbl>
    <w:p w:rsidR="00FB5FCD" w:rsidRDefault="00FB5FCD" w:rsidP="00FB5FCD">
      <w:pPr>
        <w:rPr>
          <w:rFonts w:ascii="Arial" w:hAnsi="Arial" w:cs="Arial"/>
          <w:bCs/>
          <w:rtl/>
        </w:rPr>
      </w:pPr>
    </w:p>
    <w:tbl>
      <w:tblPr>
        <w:tblStyle w:val="a3"/>
        <w:bidiVisual/>
        <w:tblW w:w="0" w:type="auto"/>
        <w:tblLook w:val="01E0" w:firstRow="1" w:lastRow="1" w:firstColumn="1" w:lastColumn="1" w:noHBand="0" w:noVBand="0"/>
      </w:tblPr>
      <w:tblGrid>
        <w:gridCol w:w="8296"/>
      </w:tblGrid>
      <w:tr w:rsidR="00452F76" w:rsidTr="00452F76">
        <w:tc>
          <w:tcPr>
            <w:tcW w:w="9178" w:type="dxa"/>
            <w:shd w:val="clear" w:color="auto" w:fill="E6E6E6"/>
          </w:tcPr>
          <w:p w:rsidR="00452F76" w:rsidRPr="00452F76" w:rsidRDefault="00452F76" w:rsidP="00452F76">
            <w:pPr>
              <w:spacing w:line="360" w:lineRule="auto"/>
              <w:rPr>
                <w:rFonts w:ascii="Arial" w:hAnsi="Arial" w:cs="Arial"/>
                <w:bCs/>
                <w:color w:val="FF0000"/>
                <w:sz w:val="22"/>
                <w:szCs w:val="22"/>
                <w:highlight w:val="yellow"/>
                <w:rtl/>
              </w:rPr>
            </w:pPr>
            <w:r w:rsidRPr="00452F76">
              <w:rPr>
                <w:rFonts w:ascii="Arial" w:hAnsi="Arial" w:cs="Arial"/>
                <w:bCs/>
                <w:color w:val="FF0000"/>
                <w:sz w:val="22"/>
                <w:szCs w:val="22"/>
                <w:rtl/>
              </w:rPr>
              <w:t>תיאור מהות ההתקשרות (רקע ופירוט התכונות של הטובין/השירות/העבודה</w:t>
            </w:r>
            <w:r w:rsidRPr="000045A6">
              <w:rPr>
                <w:rFonts w:ascii="Arial" w:hAnsi="Arial" w:cs="Arial"/>
                <w:bCs/>
                <w:color w:val="FF0000"/>
                <w:sz w:val="22"/>
                <w:szCs w:val="22"/>
                <w:rtl/>
              </w:rPr>
              <w:t>)</w:t>
            </w:r>
            <w:r w:rsidR="000045A6" w:rsidRPr="000045A6">
              <w:rPr>
                <w:rFonts w:ascii="Arial" w:hAnsi="Arial" w:cs="Arial"/>
                <w:bCs/>
                <w:color w:val="FF0000"/>
                <w:sz w:val="22"/>
                <w:szCs w:val="22"/>
                <w:rtl/>
              </w:rPr>
              <w:t>= מפרט טכני</w:t>
            </w:r>
          </w:p>
        </w:tc>
      </w:tr>
      <w:tr w:rsidR="00452F76" w:rsidRPr="00656066" w:rsidTr="00452F76">
        <w:tc>
          <w:tcPr>
            <w:tcW w:w="9178" w:type="dxa"/>
          </w:tcPr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635B43" w:rsidP="00416734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Cs/>
                <w:sz w:val="22"/>
                <w:szCs w:val="22"/>
                <w:rtl/>
              </w:rPr>
              <w:t>הנושא:</w:t>
            </w:r>
            <w:r w:rsidR="0048537D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="00416734">
              <w:rPr>
                <w:rFonts w:ascii="Arial" w:hAnsi="Arial" w:cs="Arial" w:hint="cs"/>
                <w:bCs/>
                <w:sz w:val="22"/>
                <w:szCs w:val="22"/>
                <w:rtl/>
              </w:rPr>
              <w:t>אקונומיקה סמיכה  1 ליטר</w:t>
            </w:r>
          </w:p>
          <w:p w:rsidR="00AD2BD4" w:rsidRDefault="00AD2BD4" w:rsidP="00AD2BD4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165004" w:rsidRPr="00DA71F8" w:rsidRDefault="000045A6" w:rsidP="00DA71F8">
            <w:pPr>
              <w:pStyle w:val="a4"/>
              <w:numPr>
                <w:ilvl w:val="0"/>
                <w:numId w:val="4"/>
              </w:num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A71F8">
              <w:rPr>
                <w:rFonts w:ascii="Arial" w:hAnsi="Arial" w:cs="Arial"/>
                <w:bCs/>
                <w:sz w:val="22"/>
                <w:szCs w:val="22"/>
                <w:rtl/>
              </w:rPr>
              <w:t>למען הסר ספק מובהר בזאת כי השגה שתתקבל, ככל שתתקבל, תיבחן לאור המפרט הטכני והנימוקים המתוארים בפסקה הבאה ובחינת הנסיבות הרלוונטיות.</w:t>
            </w:r>
          </w:p>
          <w:p w:rsidR="00165004" w:rsidRPr="00656066" w:rsidRDefault="00165004" w:rsidP="00165004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FB5FCD" w:rsidRPr="00452F76" w:rsidRDefault="00FB5FCD" w:rsidP="00FB5FCD">
      <w:pPr>
        <w:rPr>
          <w:rFonts w:ascii="Arial" w:hAnsi="Arial" w:cs="Arial"/>
          <w:bCs/>
          <w:color w:val="FF0000"/>
          <w:u w:val="single"/>
          <w:rtl/>
        </w:rPr>
      </w:pPr>
      <w:r w:rsidRPr="00452F76">
        <w:rPr>
          <w:rFonts w:ascii="Arial" w:hAnsi="Arial" w:cs="Arial"/>
          <w:bCs/>
          <w:color w:val="FF0000"/>
          <w:u w:val="single"/>
          <w:rtl/>
        </w:rPr>
        <w:lastRenderedPageBreak/>
        <w:t>נימוקים כי הספק הוא ספק יחיד או כי הטובין הם טובי חוץ</w:t>
      </w:r>
    </w:p>
    <w:p w:rsidR="00FB5FCD" w:rsidRDefault="00FB5FCD" w:rsidP="00FB5FCD">
      <w:pPr>
        <w:rPr>
          <w:rFonts w:ascii="Arial" w:hAnsi="Arial" w:cs="Arial"/>
          <w:bCs/>
          <w:sz w:val="22"/>
          <w:szCs w:val="22"/>
          <w:rtl/>
        </w:rPr>
      </w:pPr>
    </w:p>
    <w:p w:rsidR="0089269F" w:rsidRDefault="0089269F" w:rsidP="0089269F">
      <w:pPr>
        <w:rPr>
          <w:rFonts w:ascii="Arial" w:hAnsi="Arial" w:cs="Arial"/>
          <w:bCs/>
          <w:sz w:val="22"/>
          <w:szCs w:val="22"/>
          <w:rtl/>
        </w:rPr>
      </w:pPr>
    </w:p>
    <w:p w:rsidR="00690A03" w:rsidRPr="00165004" w:rsidRDefault="00690A03" w:rsidP="00690A03">
      <w:pPr>
        <w:spacing w:line="360" w:lineRule="auto"/>
        <w:rPr>
          <w:rFonts w:ascii="Arial" w:hAnsi="Arial" w:cs="Arial"/>
          <w:bCs/>
          <w:sz w:val="22"/>
          <w:szCs w:val="22"/>
          <w:u w:val="single"/>
          <w:rtl/>
        </w:rPr>
      </w:pPr>
      <w:r w:rsidRPr="00165004">
        <w:rPr>
          <w:rFonts w:ascii="Arial" w:hAnsi="Arial" w:cs="Arial"/>
          <w:bCs/>
          <w:sz w:val="22"/>
          <w:szCs w:val="22"/>
          <w:u w:val="single"/>
          <w:rtl/>
        </w:rPr>
        <w:t xml:space="preserve">להתייחס לסעיפים הבאים: </w:t>
      </w:r>
    </w:p>
    <w:p w:rsidR="00690A03" w:rsidRPr="00A025C8" w:rsidRDefault="00690A03" w:rsidP="00690A03">
      <w:pPr>
        <w:pStyle w:val="a4"/>
        <w:numPr>
          <w:ilvl w:val="0"/>
          <w:numId w:val="5"/>
        </w:num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A025C8">
        <w:rPr>
          <w:rFonts w:ascii="Arial" w:hAnsi="Arial" w:cs="Arial"/>
          <w:b/>
          <w:sz w:val="22"/>
          <w:szCs w:val="22"/>
          <w:rtl/>
        </w:rPr>
        <w:t xml:space="preserve">האמצעים שבהם נערכו בדיקות לאיתור ספקים נוספים והכנת חוות דעת </w:t>
      </w:r>
      <w:r w:rsidRPr="00A025C8">
        <w:rPr>
          <w:rFonts w:ascii="Arial" w:hAnsi="Arial" w:cs="Arial" w:hint="cs"/>
          <w:b/>
          <w:sz w:val="22"/>
          <w:szCs w:val="22"/>
          <w:rtl/>
        </w:rPr>
        <w:t xml:space="preserve"> </w:t>
      </w:r>
    </w:p>
    <w:p w:rsidR="00FC6D26" w:rsidRDefault="00416734" w:rsidP="00416734">
      <w:pPr>
        <w:pStyle w:val="a4"/>
        <w:spacing w:line="360" w:lineRule="auto"/>
        <w:ind w:left="804"/>
        <w:jc w:val="both"/>
        <w:rPr>
          <w:rFonts w:ascii="Arial" w:hAnsi="Arial" w:cs="Arial" w:hint="cs"/>
          <w:bCs/>
          <w:color w:val="FF0000"/>
          <w:sz w:val="28"/>
          <w:szCs w:val="28"/>
          <w:rtl/>
        </w:rPr>
      </w:pPr>
      <w:r>
        <w:rPr>
          <w:rFonts w:ascii="Arial" w:hAnsi="Arial" w:cs="Arial" w:hint="cs"/>
          <w:bCs/>
          <w:color w:val="FF0000"/>
          <w:sz w:val="28"/>
          <w:szCs w:val="28"/>
          <w:rtl/>
        </w:rPr>
        <w:t xml:space="preserve">בררנו מול ספקים נוספים כמו גורי עצמון או חברת קליר אם יש להם יכולת לספק את המוצר באריזה כזו </w:t>
      </w:r>
    </w:p>
    <w:p w:rsidR="00416734" w:rsidRPr="0028176C" w:rsidRDefault="00416734" w:rsidP="00690A03">
      <w:pPr>
        <w:pStyle w:val="a4"/>
        <w:spacing w:line="360" w:lineRule="auto"/>
        <w:ind w:left="804"/>
        <w:jc w:val="both"/>
        <w:rPr>
          <w:rFonts w:ascii="Arial" w:hAnsi="Arial" w:cs="Arial"/>
          <w:bCs/>
          <w:color w:val="FF0000"/>
          <w:sz w:val="36"/>
          <w:szCs w:val="36"/>
        </w:rPr>
      </w:pPr>
      <w:r>
        <w:rPr>
          <w:rFonts w:ascii="Arial" w:hAnsi="Arial" w:cs="Arial" w:hint="cs"/>
          <w:bCs/>
          <w:color w:val="FF0000"/>
          <w:sz w:val="28"/>
          <w:szCs w:val="28"/>
          <w:rtl/>
        </w:rPr>
        <w:t>אין להם מוצר כזה</w:t>
      </w:r>
    </w:p>
    <w:p w:rsidR="00690A03" w:rsidRPr="00A025C8" w:rsidRDefault="00690A03" w:rsidP="00690A03">
      <w:pPr>
        <w:pStyle w:val="a4"/>
        <w:numPr>
          <w:ilvl w:val="0"/>
          <w:numId w:val="5"/>
        </w:numPr>
        <w:spacing w:line="360" w:lineRule="auto"/>
        <w:jc w:val="both"/>
        <w:rPr>
          <w:rFonts w:ascii="Arial" w:hAnsi="Arial" w:cs="Arial"/>
          <w:b/>
          <w:sz w:val="22"/>
          <w:szCs w:val="22"/>
          <w:rtl/>
        </w:rPr>
      </w:pPr>
      <w:r w:rsidRPr="0028176C">
        <w:rPr>
          <w:rFonts w:ascii="Arial" w:hAnsi="Arial" w:cs="Arial" w:hint="cs"/>
          <w:b/>
          <w:sz w:val="22"/>
          <w:szCs w:val="22"/>
          <w:rtl/>
        </w:rPr>
        <w:t>יש לפרט</w:t>
      </w:r>
      <w:r w:rsidRPr="0028176C">
        <w:rPr>
          <w:rFonts w:ascii="Arial" w:hAnsi="Arial" w:cs="Arial"/>
          <w:b/>
          <w:sz w:val="22"/>
          <w:szCs w:val="22"/>
          <w:rtl/>
        </w:rPr>
        <w:t xml:space="preserve"> מקורות מידע ופעולות שננקטו (לדוגמה חיפוש באינטרנט, התכתבות עם ספקים, פגישה או שיחה עם ספקים וכדומה</w:t>
      </w:r>
      <w:r w:rsidRPr="0028176C">
        <w:rPr>
          <w:rFonts w:ascii="Arial" w:hAnsi="Arial" w:cs="Arial" w:hint="cs"/>
          <w:b/>
          <w:sz w:val="22"/>
          <w:szCs w:val="22"/>
          <w:rtl/>
        </w:rPr>
        <w:t>, שיחה עם לפחות 3 עמיתים מבתי חולים הילל יפה , אסף הרופא ובית החולים ברזילאי</w:t>
      </w:r>
      <w:r w:rsidRPr="0028176C">
        <w:rPr>
          <w:rFonts w:ascii="Arial" w:hAnsi="Arial" w:cs="Arial"/>
          <w:b/>
          <w:sz w:val="22"/>
          <w:szCs w:val="22"/>
          <w:rtl/>
        </w:rPr>
        <w:t>).</w:t>
      </w:r>
      <w:r w:rsidRPr="0028176C">
        <w:rPr>
          <w:rFonts w:ascii="Arial" w:hAnsi="Arial" w:cs="Arial" w:hint="cs"/>
          <w:b/>
          <w:sz w:val="22"/>
          <w:szCs w:val="22"/>
          <w:rtl/>
        </w:rPr>
        <w:t xml:space="preserve"> </w:t>
      </w:r>
    </w:p>
    <w:p w:rsidR="00690A03" w:rsidRPr="0028176C" w:rsidRDefault="00416734" w:rsidP="00690A03">
      <w:pPr>
        <w:pStyle w:val="a4"/>
        <w:spacing w:line="360" w:lineRule="auto"/>
        <w:ind w:left="804"/>
        <w:jc w:val="both"/>
        <w:rPr>
          <w:rFonts w:ascii="Arial" w:hAnsi="Arial" w:cs="Arial"/>
          <w:b/>
          <w:color w:val="FF0000"/>
          <w:sz w:val="28"/>
          <w:szCs w:val="28"/>
          <w:rtl/>
        </w:rPr>
      </w:pPr>
      <w:r>
        <w:rPr>
          <w:rFonts w:ascii="Arial" w:hAnsi="Arial" w:cs="Arial" w:hint="cs"/>
          <w:bCs/>
          <w:color w:val="FF0000"/>
          <w:sz w:val="28"/>
          <w:szCs w:val="28"/>
          <w:rtl/>
        </w:rPr>
        <w:t xml:space="preserve">שיחה עם ספקים שונים, ובקשת הצעות מחיר </w:t>
      </w:r>
    </w:p>
    <w:p w:rsidR="00690A03" w:rsidRPr="00A025C8" w:rsidRDefault="00690A03" w:rsidP="00690A03">
      <w:pPr>
        <w:pStyle w:val="a4"/>
        <w:numPr>
          <w:ilvl w:val="0"/>
          <w:numId w:val="5"/>
        </w:numPr>
        <w:spacing w:line="360" w:lineRule="auto"/>
        <w:jc w:val="both"/>
        <w:rPr>
          <w:rFonts w:ascii="Arial" w:hAnsi="Arial" w:cs="Arial"/>
          <w:b/>
          <w:sz w:val="22"/>
          <w:szCs w:val="22"/>
          <w:rtl/>
        </w:rPr>
      </w:pPr>
      <w:r w:rsidRPr="00A025C8">
        <w:rPr>
          <w:rFonts w:ascii="Arial" w:hAnsi="Arial" w:cs="Arial" w:hint="cs"/>
          <w:b/>
          <w:sz w:val="22"/>
          <w:szCs w:val="22"/>
          <w:rtl/>
        </w:rPr>
        <w:t>יש לפרט</w:t>
      </w:r>
      <w:r w:rsidRPr="00A025C8">
        <w:rPr>
          <w:rFonts w:ascii="Arial" w:hAnsi="Arial" w:cs="Arial"/>
          <w:b/>
          <w:sz w:val="22"/>
          <w:szCs w:val="22"/>
          <w:rtl/>
        </w:rPr>
        <w:t xml:space="preserve"> ממצאי הבדיקה</w:t>
      </w:r>
      <w:r>
        <w:rPr>
          <w:rFonts w:ascii="Arial" w:hAnsi="Arial" w:cs="Arial"/>
          <w:b/>
          <w:sz w:val="22"/>
          <w:szCs w:val="22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  <w:r>
        <w:rPr>
          <w:rFonts w:ascii="Arial" w:hAnsi="Arial" w:cs="Arial" w:hint="cs"/>
          <w:b/>
          <w:sz w:val="22"/>
          <w:szCs w:val="22"/>
          <w:rtl/>
        </w:rPr>
        <w:t xml:space="preserve">  </w:t>
      </w:r>
    </w:p>
    <w:p w:rsidR="00690A03" w:rsidRPr="00FC6D26" w:rsidRDefault="00416734" w:rsidP="00FC6D26">
      <w:pPr>
        <w:pStyle w:val="a4"/>
        <w:spacing w:line="360" w:lineRule="auto"/>
        <w:ind w:left="804"/>
        <w:jc w:val="both"/>
        <w:rPr>
          <w:rFonts w:ascii="Arial" w:hAnsi="Arial" w:cs="Arial"/>
          <w:bCs/>
          <w:color w:val="FF0000"/>
          <w:sz w:val="28"/>
          <w:szCs w:val="28"/>
          <w:rtl/>
        </w:rPr>
      </w:pPr>
      <w:r>
        <w:rPr>
          <w:rFonts w:ascii="Arial" w:hAnsi="Arial" w:cs="Arial" w:hint="cs"/>
          <w:bCs/>
          <w:color w:val="FF0000"/>
          <w:sz w:val="28"/>
          <w:szCs w:val="28"/>
          <w:rtl/>
        </w:rPr>
        <w:t>יש לציין כי נידרש מוצר באריזה של 1 ליטר כי כל העגלות בבית החולים מותאמות למוצר זה</w:t>
      </w:r>
      <w:bookmarkStart w:id="0" w:name="_GoBack"/>
      <w:bookmarkEnd w:id="0"/>
      <w:r>
        <w:rPr>
          <w:rFonts w:ascii="Arial" w:hAnsi="Arial" w:cs="Arial" w:hint="cs"/>
          <w:bCs/>
          <w:color w:val="FF0000"/>
          <w:sz w:val="28"/>
          <w:szCs w:val="28"/>
          <w:rtl/>
        </w:rPr>
        <w:t>, וזה המוצר הכי נוח לשימוש ברמה הפרקטית לצוות המשק</w:t>
      </w:r>
    </w:p>
    <w:p w:rsidR="00690A03" w:rsidRPr="00A025C8" w:rsidRDefault="00690A03" w:rsidP="00690A03">
      <w:pPr>
        <w:spacing w:line="360" w:lineRule="auto"/>
        <w:jc w:val="both"/>
        <w:rPr>
          <w:rFonts w:ascii="Arial" w:hAnsi="Arial" w:cs="Arial"/>
          <w:b/>
          <w:sz w:val="22"/>
          <w:szCs w:val="22"/>
          <w:rtl/>
        </w:rPr>
      </w:pPr>
    </w:p>
    <w:p w:rsidR="00690A03" w:rsidRPr="00A025C8" w:rsidRDefault="00690A03" w:rsidP="00690A03">
      <w:pPr>
        <w:pStyle w:val="a4"/>
        <w:numPr>
          <w:ilvl w:val="0"/>
          <w:numId w:val="5"/>
        </w:numPr>
        <w:spacing w:line="360" w:lineRule="auto"/>
        <w:jc w:val="both"/>
        <w:rPr>
          <w:rFonts w:ascii="Arial" w:hAnsi="Arial" w:cs="Arial"/>
          <w:b/>
          <w:sz w:val="22"/>
          <w:szCs w:val="22"/>
          <w:rtl/>
        </w:rPr>
      </w:pPr>
      <w:r w:rsidRPr="00A025C8">
        <w:rPr>
          <w:rFonts w:ascii="Arial" w:hAnsi="Arial" w:cs="Arial" w:hint="cs"/>
          <w:b/>
          <w:sz w:val="22"/>
          <w:szCs w:val="22"/>
          <w:rtl/>
        </w:rPr>
        <w:t xml:space="preserve">יש לפרט נימוקים והערות נוספות </w:t>
      </w:r>
    </w:p>
    <w:p w:rsidR="00690A03" w:rsidRPr="00601B99" w:rsidRDefault="00690A03" w:rsidP="00690A03">
      <w:pPr>
        <w:rPr>
          <w:rFonts w:ascii="Arial" w:hAnsi="Arial" w:cs="Arial"/>
          <w:bCs/>
          <w:color w:val="FF0000"/>
          <w:sz w:val="36"/>
          <w:szCs w:val="36"/>
          <w:u w:val="single"/>
          <w:rtl/>
        </w:rPr>
      </w:pPr>
      <w:r w:rsidRPr="00601B99">
        <w:rPr>
          <w:rFonts w:ascii="Arial" w:hAnsi="Arial" w:cs="Arial" w:hint="cs"/>
          <w:bCs/>
          <w:color w:val="FF0000"/>
          <w:sz w:val="36"/>
          <w:szCs w:val="36"/>
          <w:u w:val="single"/>
          <w:rtl/>
        </w:rPr>
        <w:t>___________________________________</w:t>
      </w:r>
      <w:r>
        <w:rPr>
          <w:rFonts w:ascii="Arial" w:hAnsi="Arial" w:cs="Arial" w:hint="cs"/>
          <w:bCs/>
          <w:color w:val="FF0000"/>
          <w:sz w:val="36"/>
          <w:szCs w:val="36"/>
          <w:u w:val="single"/>
          <w:rtl/>
        </w:rPr>
        <w:t>______</w:t>
      </w:r>
    </w:p>
    <w:p w:rsidR="00165004" w:rsidRDefault="00165004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</w:p>
    <w:p w:rsidR="00FB5FCD" w:rsidRPr="00165004" w:rsidRDefault="00FB5FCD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לאור הנימוקים שמניתי לעיל אנו מבקשים לערוך ההתקשרות בהליך פטור ממכרז.</w:t>
      </w:r>
    </w:p>
    <w:p w:rsidR="00FB5FCD" w:rsidRPr="00165004" w:rsidRDefault="00FB5FCD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חוות דעתי זו ניתנת מתוקף היותי הסמכות המקצועית לנושא זה.</w:t>
      </w:r>
    </w:p>
    <w:p w:rsidR="00FB5FCD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p w:rsidR="00FB5FCD" w:rsidRPr="00165004" w:rsidRDefault="00FB5FCD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 xml:space="preserve">בכבוד רב,                                                     </w:t>
      </w:r>
    </w:p>
    <w:tbl>
      <w:tblPr>
        <w:tblStyle w:val="a3"/>
        <w:tblpPr w:leftFromText="180" w:rightFromText="180" w:vertAnchor="text" w:horzAnchor="margin" w:tblpY="105"/>
        <w:bidiVisual/>
        <w:tblW w:w="0" w:type="auto"/>
        <w:tblLook w:val="01E0" w:firstRow="1" w:lastRow="1" w:firstColumn="1" w:lastColumn="1" w:noHBand="0" w:noVBand="0"/>
      </w:tblPr>
      <w:tblGrid>
        <w:gridCol w:w="2508"/>
        <w:gridCol w:w="3142"/>
        <w:gridCol w:w="2646"/>
      </w:tblGrid>
      <w:tr w:rsidR="00165004" w:rsidTr="00165004">
        <w:tc>
          <w:tcPr>
            <w:tcW w:w="2617" w:type="dxa"/>
          </w:tcPr>
          <w:p w:rsidR="00165004" w:rsidRDefault="00416734" w:rsidP="0016500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יובל גזית </w:t>
            </w:r>
          </w:p>
        </w:tc>
        <w:tc>
          <w:tcPr>
            <w:tcW w:w="3301" w:type="dxa"/>
          </w:tcPr>
          <w:p w:rsidR="00165004" w:rsidRDefault="00416734" w:rsidP="0016500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ס. מנהל מחלקת משק</w:t>
            </w:r>
          </w:p>
        </w:tc>
        <w:tc>
          <w:tcPr>
            <w:tcW w:w="2604" w:type="dxa"/>
          </w:tcPr>
          <w:p w:rsidR="00165004" w:rsidRDefault="00416734" w:rsidP="0016500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noProof/>
              </w:rPr>
              <w:drawing>
                <wp:inline distT="0" distB="0" distL="0" distR="0" wp14:anchorId="0170E05A" wp14:editId="625B8D79">
                  <wp:extent cx="1542806" cy="461010"/>
                  <wp:effectExtent l="0" t="0" r="635" b="0"/>
                  <wp:docPr id="3" name="תמונה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חתימה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6694" cy="4741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5004" w:rsidTr="00165004">
        <w:tc>
          <w:tcPr>
            <w:tcW w:w="2617" w:type="dxa"/>
            <w:shd w:val="clear" w:color="auto" w:fill="E6E6E6"/>
          </w:tcPr>
          <w:p w:rsidR="00165004" w:rsidRPr="00D779B6" w:rsidRDefault="00165004" w:rsidP="00165004">
            <w:pPr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779B6">
              <w:rPr>
                <w:rFonts w:ascii="Arial" w:hAnsi="Arial" w:cs="Arial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301" w:type="dxa"/>
            <w:shd w:val="clear" w:color="auto" w:fill="E6E6E6"/>
          </w:tcPr>
          <w:p w:rsidR="00165004" w:rsidRPr="00D779B6" w:rsidRDefault="00165004" w:rsidP="00165004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779B6">
              <w:rPr>
                <w:rFonts w:ascii="Arial" w:hAnsi="Arial" w:cs="Arial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2604" w:type="dxa"/>
            <w:shd w:val="clear" w:color="auto" w:fill="E6E6E6"/>
          </w:tcPr>
          <w:p w:rsidR="00165004" w:rsidRPr="00D779B6" w:rsidRDefault="00165004" w:rsidP="00165004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779B6">
              <w:rPr>
                <w:rFonts w:ascii="Arial" w:hAnsi="Arial" w:cs="Arial"/>
                <w:bCs/>
                <w:sz w:val="22"/>
                <w:szCs w:val="22"/>
                <w:rtl/>
              </w:rPr>
              <w:t>חתימה</w:t>
            </w:r>
          </w:p>
        </w:tc>
      </w:tr>
    </w:tbl>
    <w:p w:rsidR="00F76837" w:rsidRDefault="00FB5FCD" w:rsidP="00416734">
      <w:r>
        <w:rPr>
          <w:rFonts w:ascii="Arial" w:hAnsi="Arial" w:cs="Arial"/>
          <w:b/>
          <w:sz w:val="22"/>
          <w:szCs w:val="22"/>
          <w:rtl/>
        </w:rPr>
        <w:t xml:space="preserve">                                 </w:t>
      </w:r>
    </w:p>
    <w:sectPr w:rsidR="00F76837" w:rsidSect="00EF1AF2">
      <w:headerReference w:type="default" r:id="rId9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1416" w:rsidRDefault="004E1416" w:rsidP="00E50C24">
      <w:r>
        <w:separator/>
      </w:r>
    </w:p>
  </w:endnote>
  <w:endnote w:type="continuationSeparator" w:id="0">
    <w:p w:rsidR="004E1416" w:rsidRDefault="004E1416" w:rsidP="00E50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1416" w:rsidRDefault="004E1416" w:rsidP="00E50C24">
      <w:r>
        <w:separator/>
      </w:r>
    </w:p>
  </w:footnote>
  <w:footnote w:type="continuationSeparator" w:id="0">
    <w:p w:rsidR="004E1416" w:rsidRDefault="004E1416" w:rsidP="00E50C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C24" w:rsidRPr="00D322AD" w:rsidRDefault="00E50C24" w:rsidP="00E50C24">
    <w:pPr>
      <w:pStyle w:val="a5"/>
      <w:jc w:val="right"/>
      <w:rPr>
        <w:rFonts w:cs="David"/>
        <w:b/>
        <w:bCs/>
        <w:sz w:val="28"/>
        <w:szCs w:val="28"/>
      </w:rPr>
    </w:pPr>
    <w:r w:rsidRPr="00D322AD">
      <w:rPr>
        <w:rFonts w:cs="David"/>
        <w:b/>
        <w:bCs/>
        <w:sz w:val="28"/>
        <w:szCs w:val="28"/>
      </w:rPr>
      <w:t>-</w:t>
    </w:r>
    <w:r w:rsidR="00D23E5F" w:rsidRPr="00D322AD">
      <w:rPr>
        <w:rFonts w:cs="David"/>
        <w:b/>
        <w:bCs/>
        <w:sz w:val="28"/>
        <w:szCs w:val="28"/>
      </w:rPr>
      <w:fldChar w:fldCharType="begin"/>
    </w:r>
    <w:r w:rsidRPr="00D322AD">
      <w:rPr>
        <w:rFonts w:cs="David"/>
        <w:b/>
        <w:bCs/>
        <w:sz w:val="28"/>
        <w:szCs w:val="28"/>
      </w:rPr>
      <w:instrText xml:space="preserve"> PAGE   \* MERGEFORMAT </w:instrText>
    </w:r>
    <w:r w:rsidR="00D23E5F" w:rsidRPr="00D322AD">
      <w:rPr>
        <w:rFonts w:cs="David"/>
        <w:b/>
        <w:bCs/>
        <w:sz w:val="28"/>
        <w:szCs w:val="28"/>
      </w:rPr>
      <w:fldChar w:fldCharType="separate"/>
    </w:r>
    <w:r w:rsidR="00416734" w:rsidRPr="00416734">
      <w:rPr>
        <w:rFonts w:cs="David"/>
        <w:b/>
        <w:bCs/>
        <w:noProof/>
        <w:sz w:val="28"/>
        <w:szCs w:val="28"/>
        <w:rtl/>
        <w:lang w:val="he-IL"/>
      </w:rPr>
      <w:t>2</w:t>
    </w:r>
    <w:r w:rsidR="00D23E5F" w:rsidRPr="00D322AD">
      <w:rPr>
        <w:rFonts w:cs="David"/>
        <w:b/>
        <w:bCs/>
        <w:sz w:val="28"/>
        <w:szCs w:val="28"/>
      </w:rPr>
      <w:fldChar w:fldCharType="end"/>
    </w:r>
    <w:r w:rsidRPr="00D322AD">
      <w:rPr>
        <w:rFonts w:cs="David"/>
        <w:b/>
        <w:bCs/>
        <w:sz w:val="28"/>
        <w:szCs w:val="28"/>
      </w:rPr>
      <w:t>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2D043B"/>
    <w:multiLevelType w:val="hybridMultilevel"/>
    <w:tmpl w:val="E4EA918E"/>
    <w:lvl w:ilvl="0" w:tplc="41BC1A3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4F733C84"/>
    <w:multiLevelType w:val="hybridMultilevel"/>
    <w:tmpl w:val="806ADE9A"/>
    <w:lvl w:ilvl="0" w:tplc="E7FC673A">
      <w:start w:val="1"/>
      <w:numFmt w:val="decimal"/>
      <w:lvlText w:val="%1."/>
      <w:lvlJc w:val="left"/>
      <w:pPr>
        <w:ind w:left="804" w:hanging="444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DF61C1"/>
    <w:multiLevelType w:val="hybridMultilevel"/>
    <w:tmpl w:val="DD163D6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5411DAB"/>
    <w:multiLevelType w:val="hybridMultilevel"/>
    <w:tmpl w:val="1EE6C294"/>
    <w:lvl w:ilvl="0" w:tplc="12BE450A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996DCC"/>
    <w:multiLevelType w:val="hybridMultilevel"/>
    <w:tmpl w:val="0DA6E2D0"/>
    <w:lvl w:ilvl="0" w:tplc="FE8E1B92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FCD"/>
    <w:rsid w:val="000045A6"/>
    <w:rsid w:val="000159A5"/>
    <w:rsid w:val="00016CAB"/>
    <w:rsid w:val="00023727"/>
    <w:rsid w:val="000251C9"/>
    <w:rsid w:val="00035895"/>
    <w:rsid w:val="00046EE3"/>
    <w:rsid w:val="000C1207"/>
    <w:rsid w:val="00155B75"/>
    <w:rsid w:val="00165004"/>
    <w:rsid w:val="001C76FE"/>
    <w:rsid w:val="001F145F"/>
    <w:rsid w:val="00266DF1"/>
    <w:rsid w:val="002A5E21"/>
    <w:rsid w:val="002A5F9B"/>
    <w:rsid w:val="002C206F"/>
    <w:rsid w:val="002D0394"/>
    <w:rsid w:val="00323918"/>
    <w:rsid w:val="0037323B"/>
    <w:rsid w:val="00384050"/>
    <w:rsid w:val="00393807"/>
    <w:rsid w:val="003A2D67"/>
    <w:rsid w:val="003D5897"/>
    <w:rsid w:val="00416734"/>
    <w:rsid w:val="00452F76"/>
    <w:rsid w:val="004542D9"/>
    <w:rsid w:val="0048537D"/>
    <w:rsid w:val="004A0F0D"/>
    <w:rsid w:val="004A1CA4"/>
    <w:rsid w:val="004E1416"/>
    <w:rsid w:val="004E5FA3"/>
    <w:rsid w:val="0054646C"/>
    <w:rsid w:val="00555264"/>
    <w:rsid w:val="00594ECD"/>
    <w:rsid w:val="005B5B65"/>
    <w:rsid w:val="005B6A89"/>
    <w:rsid w:val="005C4147"/>
    <w:rsid w:val="005D40E0"/>
    <w:rsid w:val="00635B43"/>
    <w:rsid w:val="00656066"/>
    <w:rsid w:val="006845A2"/>
    <w:rsid w:val="00690A03"/>
    <w:rsid w:val="006B5DF9"/>
    <w:rsid w:val="006C593E"/>
    <w:rsid w:val="006E69AA"/>
    <w:rsid w:val="007374D4"/>
    <w:rsid w:val="0075204E"/>
    <w:rsid w:val="007A75C0"/>
    <w:rsid w:val="00813E93"/>
    <w:rsid w:val="00843F3F"/>
    <w:rsid w:val="00877819"/>
    <w:rsid w:val="0089269F"/>
    <w:rsid w:val="008D77E0"/>
    <w:rsid w:val="009956BD"/>
    <w:rsid w:val="009F09E1"/>
    <w:rsid w:val="00AD2BD4"/>
    <w:rsid w:val="00B73AA7"/>
    <w:rsid w:val="00B951AF"/>
    <w:rsid w:val="00BA5181"/>
    <w:rsid w:val="00C32345"/>
    <w:rsid w:val="00CA4871"/>
    <w:rsid w:val="00CA60DD"/>
    <w:rsid w:val="00CB3B40"/>
    <w:rsid w:val="00CC5618"/>
    <w:rsid w:val="00D05948"/>
    <w:rsid w:val="00D22D68"/>
    <w:rsid w:val="00D23E5F"/>
    <w:rsid w:val="00D322AD"/>
    <w:rsid w:val="00D779B6"/>
    <w:rsid w:val="00D81A1C"/>
    <w:rsid w:val="00D87E32"/>
    <w:rsid w:val="00DA71F8"/>
    <w:rsid w:val="00E11924"/>
    <w:rsid w:val="00E50C24"/>
    <w:rsid w:val="00E627A6"/>
    <w:rsid w:val="00E64E20"/>
    <w:rsid w:val="00EE0C34"/>
    <w:rsid w:val="00EF1AF2"/>
    <w:rsid w:val="00F232A0"/>
    <w:rsid w:val="00F41D97"/>
    <w:rsid w:val="00F76837"/>
    <w:rsid w:val="00FB5FCD"/>
    <w:rsid w:val="00FC6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E70724D"/>
  <w15:docId w15:val="{C8C2CDD1-ED8C-45EE-8AFB-A6A4AC31D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FCD"/>
    <w:pPr>
      <w:bidi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טקסט טבלה תחתונה"/>
    <w:basedOn w:val="a1"/>
    <w:uiPriority w:val="59"/>
    <w:rsid w:val="00FB5FCD"/>
    <w:pPr>
      <w:bidi/>
      <w:spacing w:after="0" w:line="240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rsid w:val="00FB5FCD"/>
    <w:rPr>
      <w:rFonts w:cs="Times New Roman"/>
      <w:b/>
      <w:i/>
      <w:color w:val="3464BA"/>
      <w:u w:val="dotted" w:color="3464BA"/>
      <w:vertAlign w:val="baseline"/>
    </w:rPr>
  </w:style>
  <w:style w:type="paragraph" w:styleId="a4">
    <w:name w:val="List Paragraph"/>
    <w:basedOn w:val="a"/>
    <w:uiPriority w:val="34"/>
    <w:qFormat/>
    <w:rsid w:val="0016500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50C24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basedOn w:val="a0"/>
    <w:link w:val="a8"/>
    <w:uiPriority w:val="99"/>
    <w:semiHidden/>
    <w:locked/>
    <w:rsid w:val="00E50C24"/>
    <w:rPr>
      <w:rFonts w:ascii="Times New Roman" w:hAnsi="Times New Roman" w:cs="Times New Roman"/>
      <w:sz w:val="24"/>
      <w:szCs w:val="24"/>
    </w:rPr>
  </w:style>
  <w:style w:type="paragraph" w:styleId="a8">
    <w:name w:val="footer"/>
    <w:basedOn w:val="a"/>
    <w:link w:val="a7"/>
    <w:uiPriority w:val="99"/>
    <w:semiHidden/>
    <w:unhideWhenUsed/>
    <w:rsid w:val="00E50C24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uiPriority w:val="99"/>
    <w:locked/>
    <w:rsid w:val="00E50C2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941E4E-DC0B-49C0-8215-EA62F6543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ARO</Company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yaelsh</dc:creator>
  <cp:lastModifiedBy>Gazit, Yuval - יובל גזית</cp:lastModifiedBy>
  <cp:revision>2</cp:revision>
  <cp:lastPrinted>2014-01-29T08:45:00Z</cp:lastPrinted>
  <dcterms:created xsi:type="dcterms:W3CDTF">2021-12-14T12:24:00Z</dcterms:created>
  <dcterms:modified xsi:type="dcterms:W3CDTF">2021-12-14T12:24:00Z</dcterms:modified>
</cp:coreProperties>
</file>